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9" w:rsidRPr="009771CC" w:rsidRDefault="003E23F0" w:rsidP="009771CC">
      <w:pPr>
        <w:pStyle w:val="Heading1"/>
        <w:spacing w:before="0" w:after="200"/>
        <w:rPr>
          <w:rFonts w:asciiTheme="minorHAnsi" w:hAnsiTheme="minorHAnsi" w:cstheme="minorHAnsi"/>
          <w:color w:val="auto"/>
          <w:sz w:val="22"/>
          <w:szCs w:val="22"/>
        </w:rPr>
      </w:pPr>
      <w:r w:rsidRPr="009771CC">
        <w:rPr>
          <w:rFonts w:asciiTheme="minorHAnsi" w:hAnsiTheme="minorHAnsi" w:cstheme="minorHAnsi"/>
          <w:color w:val="auto"/>
          <w:sz w:val="22"/>
          <w:szCs w:val="22"/>
        </w:rPr>
        <w:t>Review Sheet, Toxicology</w:t>
      </w:r>
    </w:p>
    <w:p w:rsidR="003E23F0" w:rsidRDefault="003E23F0"/>
    <w:p w:rsidR="003E23F0" w:rsidRDefault="003E23F0" w:rsidP="003E23F0">
      <w:pPr>
        <w:pStyle w:val="ListParagraph"/>
        <w:numPr>
          <w:ilvl w:val="0"/>
          <w:numId w:val="1"/>
        </w:numPr>
      </w:pPr>
      <w:r>
        <w:t>What is an adverse effect?</w:t>
      </w:r>
    </w:p>
    <w:p w:rsidR="003E23F0" w:rsidRDefault="003E23F0" w:rsidP="003E23F0">
      <w:pPr>
        <w:ind w:left="360"/>
      </w:pPr>
    </w:p>
    <w:p w:rsidR="003E23F0" w:rsidRDefault="003E23F0" w:rsidP="003E23F0">
      <w:pPr>
        <w:pStyle w:val="ListParagraph"/>
        <w:numPr>
          <w:ilvl w:val="0"/>
          <w:numId w:val="1"/>
        </w:numPr>
      </w:pPr>
      <w:r>
        <w:t xml:space="preserve"> What is a poison?  What is not a poison?  What defines the difference between a remedy and a poison?</w:t>
      </w:r>
    </w:p>
    <w:p w:rsidR="003E23F0" w:rsidRDefault="003E23F0" w:rsidP="003E23F0">
      <w:pPr>
        <w:ind w:left="360"/>
      </w:pPr>
    </w:p>
    <w:p w:rsidR="003E23F0" w:rsidRDefault="003E23F0" w:rsidP="003E23F0">
      <w:pPr>
        <w:ind w:left="360"/>
      </w:pPr>
    </w:p>
    <w:p w:rsidR="003E23F0" w:rsidRDefault="003E23F0" w:rsidP="003E23F0">
      <w:pPr>
        <w:pStyle w:val="ListParagraph"/>
        <w:numPr>
          <w:ilvl w:val="0"/>
          <w:numId w:val="1"/>
        </w:numPr>
      </w:pPr>
      <w:r>
        <w:t>How do you measure a dose of a toxin?  What is the dose dependent on?</w:t>
      </w:r>
    </w:p>
    <w:p w:rsidR="003E23F0" w:rsidRDefault="003E23F0" w:rsidP="003E23F0">
      <w:pPr>
        <w:ind w:left="360"/>
      </w:pPr>
    </w:p>
    <w:p w:rsidR="003E23F0" w:rsidRDefault="003E23F0" w:rsidP="003E23F0">
      <w:pPr>
        <w:pStyle w:val="ListParagraph"/>
        <w:numPr>
          <w:ilvl w:val="0"/>
          <w:numId w:val="1"/>
        </w:numPr>
      </w:pPr>
      <w:r>
        <w:t xml:space="preserve"> What is a response?  What types of responses are there?</w:t>
      </w:r>
    </w:p>
    <w:p w:rsidR="003E23F0" w:rsidRDefault="003E23F0" w:rsidP="003E23F0">
      <w:pPr>
        <w:ind w:left="360"/>
      </w:pPr>
    </w:p>
    <w:p w:rsidR="003E23F0" w:rsidRDefault="003E23F0" w:rsidP="003E23F0">
      <w:pPr>
        <w:ind w:left="360"/>
      </w:pPr>
    </w:p>
    <w:p w:rsidR="003E23F0" w:rsidRDefault="003E23F0" w:rsidP="003E23F0">
      <w:pPr>
        <w:pStyle w:val="ListParagraph"/>
        <w:numPr>
          <w:ilvl w:val="0"/>
          <w:numId w:val="1"/>
        </w:numPr>
      </w:pPr>
      <w:r>
        <w:t xml:space="preserve"> What is meant by LD50?  Which is more toxic – a low LD50 or a high LD50?</w:t>
      </w:r>
    </w:p>
    <w:p w:rsidR="003E23F0" w:rsidRDefault="003E23F0" w:rsidP="003E23F0">
      <w:pPr>
        <w:ind w:left="360"/>
      </w:pPr>
      <w:bookmarkStart w:id="0" w:name="_GoBack"/>
      <w:bookmarkEnd w:id="0"/>
    </w:p>
    <w:p w:rsidR="003E23F0" w:rsidRDefault="003E23F0" w:rsidP="003E23F0">
      <w:pPr>
        <w:ind w:left="360"/>
      </w:pPr>
    </w:p>
    <w:p w:rsidR="003E23F0" w:rsidRDefault="003E23F0" w:rsidP="003E23F0">
      <w:pPr>
        <w:pStyle w:val="ListParagraph"/>
        <w:numPr>
          <w:ilvl w:val="0"/>
          <w:numId w:val="1"/>
        </w:numPr>
      </w:pPr>
      <w:r>
        <w:t xml:space="preserve"> What is the LD50 of the graph below?</w:t>
      </w:r>
    </w:p>
    <w:p w:rsidR="003E23F0" w:rsidRDefault="003E23F0" w:rsidP="003E23F0">
      <w:pPr>
        <w:pStyle w:val="ListParagraph"/>
      </w:pPr>
      <w:r>
        <w:rPr>
          <w:noProof/>
        </w:rPr>
        <w:drawing>
          <wp:inline distT="0" distB="0" distL="0" distR="0" wp14:anchorId="46C505A4" wp14:editId="0F762FF6">
            <wp:extent cx="3590925" cy="2339447"/>
            <wp:effectExtent l="0" t="0" r="0" b="3810"/>
            <wp:docPr id="1" name="Picture 1" descr="Question #6: Graph - What is the LD50?" title="Question #6: Graph - What is the L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339447"/>
                    </a:xfrm>
                    <a:prstGeom prst="rect">
                      <a:avLst/>
                    </a:prstGeom>
                    <a:noFill/>
                    <a:ln>
                      <a:noFill/>
                    </a:ln>
                  </pic:spPr>
                </pic:pic>
              </a:graphicData>
            </a:graphic>
          </wp:inline>
        </w:drawing>
      </w:r>
    </w:p>
    <w:p w:rsidR="002C55F2" w:rsidRDefault="002C55F2" w:rsidP="003E23F0">
      <w:pPr>
        <w:pStyle w:val="ListParagraph"/>
      </w:pPr>
    </w:p>
    <w:p w:rsidR="002C55F2" w:rsidRDefault="002C55F2" w:rsidP="002C55F2">
      <w:pPr>
        <w:pStyle w:val="ListParagraph"/>
        <w:numPr>
          <w:ilvl w:val="0"/>
          <w:numId w:val="1"/>
        </w:numPr>
      </w:pPr>
      <w:r>
        <w:t xml:space="preserve"> If another line was added to the graph that was to the right of the current line with the exact same shape, would the LD50 be more or less than the original line?</w:t>
      </w:r>
    </w:p>
    <w:p w:rsidR="002C55F2" w:rsidRDefault="002C55F2" w:rsidP="002C55F2">
      <w:pPr>
        <w:pStyle w:val="ListParagraph"/>
        <w:numPr>
          <w:ilvl w:val="0"/>
          <w:numId w:val="1"/>
        </w:numPr>
      </w:pPr>
      <w:r>
        <w:lastRenderedPageBreak/>
        <w:t>What are the pathways of exposure?</w:t>
      </w:r>
    </w:p>
    <w:p w:rsidR="002C55F2" w:rsidRDefault="002C55F2" w:rsidP="002C55F2">
      <w:pPr>
        <w:ind w:left="360"/>
      </w:pPr>
    </w:p>
    <w:p w:rsidR="002C55F2" w:rsidRDefault="002C55F2" w:rsidP="002C55F2">
      <w:pPr>
        <w:ind w:left="360"/>
      </w:pPr>
    </w:p>
    <w:p w:rsidR="002C55F2" w:rsidRDefault="002C55F2" w:rsidP="002C55F2">
      <w:pPr>
        <w:pStyle w:val="ListParagraph"/>
        <w:numPr>
          <w:ilvl w:val="0"/>
          <w:numId w:val="1"/>
        </w:numPr>
      </w:pPr>
      <w:r>
        <w:t xml:space="preserve"> What is the difference between acute and chronic exposure?</w:t>
      </w:r>
    </w:p>
    <w:p w:rsidR="002C55F2" w:rsidRDefault="002C55F2" w:rsidP="002C55F2">
      <w:pPr>
        <w:ind w:left="360"/>
      </w:pPr>
    </w:p>
    <w:p w:rsidR="002C55F2" w:rsidRDefault="002C55F2" w:rsidP="002C55F2">
      <w:pPr>
        <w:ind w:left="360"/>
      </w:pPr>
    </w:p>
    <w:p w:rsidR="002C55F2" w:rsidRDefault="002C55F2" w:rsidP="002C55F2">
      <w:pPr>
        <w:pStyle w:val="ListParagraph"/>
        <w:numPr>
          <w:ilvl w:val="0"/>
          <w:numId w:val="1"/>
        </w:numPr>
      </w:pPr>
      <w:r>
        <w:t xml:space="preserve"> What are some of the effects of mercury and lead on a human body?</w:t>
      </w:r>
    </w:p>
    <w:p w:rsidR="002C55F2" w:rsidRDefault="002C55F2" w:rsidP="002C55F2">
      <w:pPr>
        <w:ind w:left="360"/>
      </w:pPr>
    </w:p>
    <w:p w:rsidR="002C55F2" w:rsidRDefault="002C55F2" w:rsidP="002C55F2">
      <w:pPr>
        <w:ind w:left="360"/>
      </w:pPr>
    </w:p>
    <w:p w:rsidR="002C55F2" w:rsidRDefault="002C55F2" w:rsidP="002C55F2">
      <w:pPr>
        <w:pStyle w:val="ListParagraph"/>
        <w:numPr>
          <w:ilvl w:val="0"/>
          <w:numId w:val="1"/>
        </w:numPr>
      </w:pPr>
      <w:r>
        <w:t>Define the following words:</w:t>
      </w:r>
    </w:p>
    <w:p w:rsidR="002C55F2" w:rsidRDefault="002C55F2" w:rsidP="002C55F2">
      <w:pPr>
        <w:pStyle w:val="ListParagraph"/>
      </w:pPr>
      <w:r>
        <w:t>Dose –</w:t>
      </w:r>
    </w:p>
    <w:p w:rsidR="002C55F2" w:rsidRDefault="002C55F2" w:rsidP="002C55F2">
      <w:pPr>
        <w:pStyle w:val="ListParagraph"/>
      </w:pPr>
      <w:r>
        <w:t xml:space="preserve">Response – </w:t>
      </w:r>
    </w:p>
    <w:p w:rsidR="002C55F2" w:rsidRDefault="002C55F2" w:rsidP="002C55F2">
      <w:pPr>
        <w:pStyle w:val="ListParagraph"/>
      </w:pPr>
      <w:r>
        <w:t xml:space="preserve">Toxicology – </w:t>
      </w:r>
    </w:p>
    <w:p w:rsidR="002C55F2" w:rsidRDefault="002C55F2" w:rsidP="002C55F2">
      <w:pPr>
        <w:pStyle w:val="ListParagraph"/>
      </w:pPr>
      <w:r>
        <w:t xml:space="preserve">Toxicity – </w:t>
      </w:r>
    </w:p>
    <w:p w:rsidR="002C55F2" w:rsidRDefault="002C55F2" w:rsidP="002C55F2">
      <w:pPr>
        <w:pStyle w:val="ListParagraph"/>
      </w:pPr>
      <w:r>
        <w:t xml:space="preserve">Toxin – </w:t>
      </w:r>
    </w:p>
    <w:p w:rsidR="002C55F2" w:rsidRDefault="002C55F2" w:rsidP="002C55F2">
      <w:pPr>
        <w:pStyle w:val="ListParagraph"/>
      </w:pPr>
      <w:r>
        <w:t xml:space="preserve">Exposure – </w:t>
      </w:r>
    </w:p>
    <w:p w:rsidR="002C55F2" w:rsidRDefault="002C55F2" w:rsidP="002C55F2">
      <w:pPr>
        <w:pStyle w:val="ListParagraph"/>
      </w:pPr>
      <w:r>
        <w:t xml:space="preserve">LD50 – </w:t>
      </w:r>
    </w:p>
    <w:p w:rsidR="002C55F2" w:rsidRDefault="002C55F2" w:rsidP="002C55F2">
      <w:pPr>
        <w:pStyle w:val="ListParagraph"/>
      </w:pPr>
      <w:r>
        <w:t xml:space="preserve">Acute – </w:t>
      </w:r>
    </w:p>
    <w:p w:rsidR="002C55F2" w:rsidRDefault="002C55F2" w:rsidP="002C55F2">
      <w:pPr>
        <w:pStyle w:val="ListParagraph"/>
      </w:pPr>
      <w:r>
        <w:t xml:space="preserve">Chronic </w:t>
      </w:r>
      <w:r w:rsidR="00EE5CF5">
        <w:t>–</w:t>
      </w:r>
      <w:r>
        <w:t xml:space="preserve"> </w:t>
      </w:r>
    </w:p>
    <w:p w:rsidR="00EE5CF5" w:rsidRDefault="00EE5CF5" w:rsidP="00EE5CF5"/>
    <w:p w:rsidR="00EE5CF5" w:rsidRDefault="00EE5CF5" w:rsidP="00EE5CF5">
      <w:pPr>
        <w:pStyle w:val="ListParagraph"/>
        <w:numPr>
          <w:ilvl w:val="0"/>
          <w:numId w:val="1"/>
        </w:numPr>
      </w:pPr>
      <w:r>
        <w:t xml:space="preserve"> How does Erin Brockovich relate to toxicology?  What is the toxin, what does the toxin cause, how were people exposed?   Why should we be cautious about exposure to chemicals?</w:t>
      </w:r>
    </w:p>
    <w:p w:rsidR="00EE5CF5" w:rsidRDefault="00EE5CF5" w:rsidP="00EE5CF5"/>
    <w:p w:rsidR="00EE5CF5" w:rsidRDefault="00EE5CF5" w:rsidP="00EE5CF5"/>
    <w:p w:rsidR="00EE5CF5" w:rsidRDefault="00EE5CF5" w:rsidP="00EE5CF5"/>
    <w:p w:rsidR="00EE5CF5" w:rsidRDefault="00EE5CF5" w:rsidP="00EE5CF5">
      <w:pPr>
        <w:pStyle w:val="ListParagraph"/>
        <w:numPr>
          <w:ilvl w:val="0"/>
          <w:numId w:val="1"/>
        </w:numPr>
      </w:pPr>
      <w:r>
        <w:t xml:space="preserve"> Make sure you can interpret an LD50 graph.  You will be asked to graph data and interpret the graph to determine the LD50 of a substance.</w:t>
      </w:r>
    </w:p>
    <w:p w:rsidR="00EE5CF5" w:rsidRDefault="00EE5CF5" w:rsidP="00EE5CF5"/>
    <w:p w:rsidR="00EE5CF5" w:rsidRDefault="00EE5CF5" w:rsidP="00EE5CF5">
      <w:pPr>
        <w:pStyle w:val="ListParagraph"/>
        <w:numPr>
          <w:ilvl w:val="0"/>
          <w:numId w:val="1"/>
        </w:numPr>
      </w:pPr>
      <w:r>
        <w:t xml:space="preserve"> From the powerpoint that everyone made about specific toxins, make sure you know 1 or 2 well.  Bring your note sheet from that powerpoint as well – you will be allowed to use it for part of the test.</w:t>
      </w:r>
    </w:p>
    <w:sectPr w:rsidR="00EE5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27DEC"/>
    <w:multiLevelType w:val="hybridMultilevel"/>
    <w:tmpl w:val="9B54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71EF1"/>
    <w:multiLevelType w:val="hybridMultilevel"/>
    <w:tmpl w:val="9F66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0"/>
    <w:rsid w:val="002C5529"/>
    <w:rsid w:val="002C55F2"/>
    <w:rsid w:val="003E23F0"/>
    <w:rsid w:val="0054141C"/>
    <w:rsid w:val="009771CC"/>
    <w:rsid w:val="00CC1F9E"/>
    <w:rsid w:val="00EE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6380D-C6B2-4EEE-81A6-56ADC041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71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F0"/>
    <w:pPr>
      <w:ind w:left="720"/>
      <w:contextualSpacing/>
    </w:pPr>
  </w:style>
  <w:style w:type="paragraph" w:styleId="BalloonText">
    <w:name w:val="Balloon Text"/>
    <w:basedOn w:val="Normal"/>
    <w:link w:val="BalloonTextChar"/>
    <w:uiPriority w:val="99"/>
    <w:semiHidden/>
    <w:unhideWhenUsed/>
    <w:rsid w:val="003E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3F0"/>
    <w:rPr>
      <w:rFonts w:ascii="Tahoma" w:hAnsi="Tahoma" w:cs="Tahoma"/>
      <w:sz w:val="16"/>
      <w:szCs w:val="16"/>
    </w:rPr>
  </w:style>
  <w:style w:type="character" w:customStyle="1" w:styleId="Heading1Char">
    <w:name w:val="Heading 1 Char"/>
    <w:basedOn w:val="DefaultParagraphFont"/>
    <w:link w:val="Heading1"/>
    <w:uiPriority w:val="9"/>
    <w:rsid w:val="009771CC"/>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54141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tox_review_sheet</dc:title>
  <dc:creator>Fine, Meredith</dc:creator>
  <cp:lastModifiedBy>Swerdlow, Greg</cp:lastModifiedBy>
  <cp:revision>5</cp:revision>
  <cp:lastPrinted>2023-01-17T17:31:00Z</cp:lastPrinted>
  <dcterms:created xsi:type="dcterms:W3CDTF">2023-01-17T17:31:00Z</dcterms:created>
  <dcterms:modified xsi:type="dcterms:W3CDTF">2023-01-17T17:33:00Z</dcterms:modified>
</cp:coreProperties>
</file>